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0423C">
        <w:rPr>
          <w:b/>
          <w:color w:val="1F3864" w:themeColor="accent5" w:themeShade="80"/>
          <w:sz w:val="36"/>
        </w:rPr>
        <w:t>at work</w:t>
      </w:r>
    </w:p>
    <w:p w:rsidR="0077732E" w:rsidRDefault="0077732E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Trainers</w:t>
      </w:r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5" w:history="1">
        <w:r w:rsidRPr="000C38A8">
          <w:rPr>
            <w:rStyle w:val="Hyperlink"/>
            <w:b/>
            <w:sz w:val="24"/>
          </w:rPr>
          <w:t>http://www.sharonebardavid.com/services/real-training-solutions/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6" w:history="1">
        <w:r w:rsidRPr="000C38A8">
          <w:rPr>
            <w:rStyle w:val="Hyperlink"/>
            <w:b/>
            <w:sz w:val="24"/>
          </w:rPr>
          <w:t>http://jillbremer.com/training-workshops/civility-in-the-workplace/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7" w:history="1">
        <w:r w:rsidRPr="000C38A8">
          <w:rPr>
            <w:rStyle w:val="Hyperlink"/>
            <w:b/>
            <w:sz w:val="24"/>
          </w:rPr>
          <w:t>http://www.instituteforcivility.org/what-we-do/civility-training/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8" w:history="1">
        <w:r w:rsidRPr="000C38A8">
          <w:rPr>
            <w:rStyle w:val="Hyperlink"/>
            <w:b/>
            <w:sz w:val="24"/>
          </w:rPr>
          <w:t>http://www.va.gov/ncod/crew.asp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9" w:history="1">
        <w:r w:rsidRPr="000C38A8">
          <w:rPr>
            <w:rStyle w:val="Hyperlink"/>
            <w:b/>
            <w:sz w:val="24"/>
          </w:rPr>
          <w:t>https://www.corporatetrainingmaterials.com/Civility_In_The_Workplace/index.asp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10" w:history="1">
        <w:r w:rsidRPr="000C38A8">
          <w:rPr>
            <w:rStyle w:val="Hyperlink"/>
            <w:b/>
            <w:sz w:val="24"/>
          </w:rPr>
          <w:t>http://www.theparksimagegroup.com/civility-in-the-workplace/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11" w:history="1">
        <w:r w:rsidRPr="000C38A8">
          <w:rPr>
            <w:rStyle w:val="Hyperlink"/>
            <w:b/>
            <w:sz w:val="24"/>
          </w:rPr>
          <w:t>http://www.thecivilityceo.com/corporate-business-etiquette.html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12" w:history="1">
        <w:r w:rsidRPr="000C38A8">
          <w:rPr>
            <w:rStyle w:val="Hyperlink"/>
            <w:b/>
            <w:sz w:val="24"/>
          </w:rPr>
          <w:t>http://www.crmlearning.com/Civility-C9106.aspx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13" w:history="1">
        <w:r w:rsidRPr="000C38A8">
          <w:rPr>
            <w:rStyle w:val="Hyperlink"/>
            <w:b/>
            <w:sz w:val="24"/>
          </w:rPr>
          <w:t>http://civilityinternational.com/products-services/</w:t>
        </w:r>
      </w:hyperlink>
    </w:p>
    <w:p w:rsidR="0077732E" w:rsidRDefault="0077732E">
      <w:pPr>
        <w:rPr>
          <w:b/>
          <w:color w:val="1F3864" w:themeColor="accent5" w:themeShade="80"/>
          <w:sz w:val="24"/>
        </w:rPr>
      </w:pPr>
      <w:hyperlink r:id="rId14" w:history="1">
        <w:r w:rsidRPr="000C38A8">
          <w:rPr>
            <w:rStyle w:val="Hyperlink"/>
            <w:b/>
            <w:sz w:val="24"/>
          </w:rPr>
          <w:t>http://civilitypartners.com/training/civility-training/</w:t>
        </w:r>
      </w:hyperlink>
    </w:p>
    <w:p w:rsidR="0077732E" w:rsidRPr="0077732E" w:rsidRDefault="0077732E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p w:rsidR="00B0423C" w:rsidRDefault="00B0423C">
      <w:pPr>
        <w:rPr>
          <w:color w:val="1F3864" w:themeColor="accent5" w:themeShade="80"/>
          <w:sz w:val="36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3533F"/>
    <w:rsid w:val="0077732E"/>
    <w:rsid w:val="007C06FA"/>
    <w:rsid w:val="00940467"/>
    <w:rsid w:val="009806EA"/>
    <w:rsid w:val="009F3D81"/>
    <w:rsid w:val="00A46797"/>
    <w:rsid w:val="00B0423C"/>
    <w:rsid w:val="00BB7412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ncod/crew.asp" TargetMode="External"/><Relationship Id="rId13" Type="http://schemas.openxmlformats.org/officeDocument/2006/relationships/hyperlink" Target="http://civilityinternational.com/products-serv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ituteforcivility.org/what-we-do/civility-training/" TargetMode="External"/><Relationship Id="rId12" Type="http://schemas.openxmlformats.org/officeDocument/2006/relationships/hyperlink" Target="http://www.crmlearning.com/Civility-C9106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illbremer.com/training-workshops/civility-in-the-workplace/" TargetMode="External"/><Relationship Id="rId11" Type="http://schemas.openxmlformats.org/officeDocument/2006/relationships/hyperlink" Target="http://www.thecivilityceo.com/corporate-business-etiquette.html" TargetMode="External"/><Relationship Id="rId5" Type="http://schemas.openxmlformats.org/officeDocument/2006/relationships/hyperlink" Target="http://www.sharonebardavid.com/services/real-training-solu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parksimagegroup.com/civility-in-the-workplac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rporatetrainingmaterials.com/Civility_In_The_Workplace/index.asp" TargetMode="External"/><Relationship Id="rId14" Type="http://schemas.openxmlformats.org/officeDocument/2006/relationships/hyperlink" Target="http://civilitypartners.com/training/civility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2015-02-21T02:22:00Z</dcterms:created>
  <dcterms:modified xsi:type="dcterms:W3CDTF">2015-02-21T02:22:00Z</dcterms:modified>
</cp:coreProperties>
</file>